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F97" w:rsidRPr="006C0A7F" w:rsidRDefault="00787F97">
      <w:pPr>
        <w:rPr>
          <w:rFonts w:ascii="Times New Roman" w:hAnsi="Times New Roman" w:cs="Times New Roman"/>
          <w:sz w:val="20"/>
          <w:szCs w:val="20"/>
        </w:rPr>
      </w:pPr>
    </w:p>
    <w:p w:rsidR="00787F97" w:rsidRPr="006C0A7F" w:rsidRDefault="00787F97" w:rsidP="00787F97">
      <w:pPr>
        <w:jc w:val="center"/>
        <w:rPr>
          <w:rFonts w:ascii="Times New Roman" w:hAnsi="Times New Roman" w:cs="Times New Roman"/>
          <w:sz w:val="20"/>
          <w:szCs w:val="20"/>
        </w:rPr>
      </w:pPr>
      <w:r w:rsidRPr="006C0A7F">
        <w:rPr>
          <w:rFonts w:ascii="Times New Roman" w:hAnsi="Times New Roman" w:cs="Times New Roman"/>
          <w:noProof/>
          <w:sz w:val="20"/>
          <w:szCs w:val="20"/>
          <w:lang w:eastAsia="nl-NL"/>
        </w:rPr>
        <w:drawing>
          <wp:inline distT="0" distB="0" distL="0" distR="0">
            <wp:extent cx="1120702" cy="1622809"/>
            <wp:effectExtent l="19050" t="0" r="3248" b="0"/>
            <wp:docPr id="1" name="Afbeelding 1" descr="Beschrijving: Beschrijving: DLW_2[1]-88  definit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Beschrijving: DLW_2[1]-88  definitief"/>
                    <pic:cNvPicPr>
                      <a:picLocks noChangeAspect="1" noChangeArrowheads="1"/>
                    </pic:cNvPicPr>
                  </pic:nvPicPr>
                  <pic:blipFill>
                    <a:blip r:embed="rId4" cstate="print"/>
                    <a:srcRect/>
                    <a:stretch>
                      <a:fillRect/>
                    </a:stretch>
                  </pic:blipFill>
                  <pic:spPr bwMode="auto">
                    <a:xfrm>
                      <a:off x="0" y="0"/>
                      <a:ext cx="1122028" cy="1624728"/>
                    </a:xfrm>
                    <a:prstGeom prst="rect">
                      <a:avLst/>
                    </a:prstGeom>
                    <a:noFill/>
                    <a:ln w="9525">
                      <a:noFill/>
                      <a:miter lim="800000"/>
                      <a:headEnd/>
                      <a:tailEnd/>
                    </a:ln>
                  </pic:spPr>
                </pic:pic>
              </a:graphicData>
            </a:graphic>
          </wp:inline>
        </w:drawing>
      </w:r>
    </w:p>
    <w:p w:rsidR="00625413" w:rsidRPr="006C0A7F" w:rsidRDefault="00787F97">
      <w:pPr>
        <w:rPr>
          <w:rFonts w:ascii="Times New Roman" w:hAnsi="Times New Roman" w:cs="Times New Roman"/>
          <w:sz w:val="20"/>
          <w:szCs w:val="20"/>
        </w:rPr>
      </w:pPr>
      <w:r w:rsidRPr="006C0A7F">
        <w:rPr>
          <w:rFonts w:ascii="Times New Roman" w:hAnsi="Times New Roman" w:cs="Times New Roman"/>
          <w:sz w:val="20"/>
          <w:szCs w:val="20"/>
        </w:rPr>
        <w:t>Motie Democratische Liberalen Wassenaar inzake (voor)onderzoek ex Artikel</w:t>
      </w:r>
      <w:r w:rsidR="004366AF" w:rsidRPr="006C0A7F">
        <w:rPr>
          <w:rFonts w:ascii="Times New Roman" w:hAnsi="Times New Roman" w:cs="Times New Roman"/>
          <w:sz w:val="20"/>
          <w:szCs w:val="20"/>
        </w:rPr>
        <w:t xml:space="preserve"> 84 en</w:t>
      </w:r>
      <w:r w:rsidRPr="006C0A7F">
        <w:rPr>
          <w:rFonts w:ascii="Times New Roman" w:hAnsi="Times New Roman" w:cs="Times New Roman"/>
          <w:sz w:val="20"/>
          <w:szCs w:val="20"/>
        </w:rPr>
        <w:t xml:space="preserve"> 155 Gemeentewet</w:t>
      </w:r>
    </w:p>
    <w:p w:rsidR="00787F97" w:rsidRPr="006C0A7F" w:rsidRDefault="00787F97">
      <w:pPr>
        <w:rPr>
          <w:rFonts w:ascii="Times New Roman" w:hAnsi="Times New Roman" w:cs="Times New Roman"/>
          <w:sz w:val="20"/>
          <w:szCs w:val="20"/>
        </w:rPr>
      </w:pPr>
      <w:r w:rsidRPr="006C0A7F">
        <w:rPr>
          <w:rFonts w:ascii="Times New Roman" w:hAnsi="Times New Roman" w:cs="Times New Roman"/>
          <w:sz w:val="20"/>
          <w:szCs w:val="20"/>
        </w:rPr>
        <w:t>De Raad van de gemeente Wassenaar in vergadering bijeen op 12 december 2016;</w:t>
      </w:r>
    </w:p>
    <w:p w:rsidR="00787F97" w:rsidRPr="006C0A7F" w:rsidRDefault="00787F97">
      <w:pPr>
        <w:rPr>
          <w:rFonts w:ascii="Times New Roman" w:hAnsi="Times New Roman" w:cs="Times New Roman"/>
          <w:b/>
          <w:sz w:val="20"/>
          <w:szCs w:val="20"/>
        </w:rPr>
      </w:pPr>
      <w:r w:rsidRPr="006C0A7F">
        <w:rPr>
          <w:rFonts w:ascii="Times New Roman" w:hAnsi="Times New Roman" w:cs="Times New Roman"/>
          <w:b/>
          <w:sz w:val="20"/>
          <w:szCs w:val="20"/>
        </w:rPr>
        <w:t>Overwegende;</w:t>
      </w:r>
    </w:p>
    <w:p w:rsidR="00450CE9" w:rsidRPr="0066009B" w:rsidRDefault="00450CE9" w:rsidP="0066009B">
      <w:pPr>
        <w:pStyle w:val="Geenafstand"/>
        <w:rPr>
          <w:rFonts w:ascii="Times New Roman" w:hAnsi="Times New Roman" w:cs="Times New Roman"/>
          <w:sz w:val="20"/>
          <w:szCs w:val="20"/>
        </w:rPr>
      </w:pPr>
      <w:r w:rsidRPr="0066009B">
        <w:rPr>
          <w:rFonts w:ascii="Times New Roman" w:hAnsi="Times New Roman" w:cs="Times New Roman"/>
          <w:sz w:val="20"/>
          <w:szCs w:val="20"/>
        </w:rPr>
        <w:t>-dat door de ontstane bestuurscrisis het fusiespook in Wassenaar meer dan ooit rondwaart.</w:t>
      </w:r>
    </w:p>
    <w:p w:rsidR="00527B20" w:rsidRPr="0066009B" w:rsidRDefault="00527B20" w:rsidP="0066009B">
      <w:pPr>
        <w:pStyle w:val="Geenafstand"/>
        <w:rPr>
          <w:rFonts w:ascii="Times New Roman" w:hAnsi="Times New Roman" w:cs="Times New Roman"/>
          <w:sz w:val="20"/>
          <w:szCs w:val="20"/>
        </w:rPr>
      </w:pPr>
      <w:r w:rsidRPr="0066009B">
        <w:rPr>
          <w:rFonts w:ascii="Times New Roman" w:hAnsi="Times New Roman" w:cs="Times New Roman"/>
          <w:sz w:val="20"/>
          <w:szCs w:val="20"/>
        </w:rPr>
        <w:t xml:space="preserve">-dat raadhuis de </w:t>
      </w:r>
      <w:proofErr w:type="spellStart"/>
      <w:r w:rsidRPr="0066009B">
        <w:rPr>
          <w:rFonts w:ascii="Times New Roman" w:hAnsi="Times New Roman" w:cs="Times New Roman"/>
          <w:sz w:val="20"/>
          <w:szCs w:val="20"/>
        </w:rPr>
        <w:t>Paauw</w:t>
      </w:r>
      <w:proofErr w:type="spellEnd"/>
      <w:r w:rsidRPr="0066009B">
        <w:rPr>
          <w:rFonts w:ascii="Times New Roman" w:hAnsi="Times New Roman" w:cs="Times New Roman"/>
          <w:sz w:val="20"/>
          <w:szCs w:val="20"/>
        </w:rPr>
        <w:t xml:space="preserve"> in Wassenaar op vrijdag 2 december 2016 gesloten was.</w:t>
      </w:r>
    </w:p>
    <w:p w:rsidR="00763986" w:rsidRPr="0066009B" w:rsidRDefault="00527B20" w:rsidP="0066009B">
      <w:pPr>
        <w:pStyle w:val="Geenafstand"/>
        <w:rPr>
          <w:rFonts w:ascii="Times New Roman" w:hAnsi="Times New Roman" w:cs="Times New Roman"/>
          <w:sz w:val="20"/>
          <w:szCs w:val="20"/>
        </w:rPr>
      </w:pPr>
      <w:r w:rsidRPr="0066009B">
        <w:rPr>
          <w:rFonts w:ascii="Times New Roman" w:hAnsi="Times New Roman" w:cs="Times New Roman"/>
          <w:sz w:val="20"/>
          <w:szCs w:val="20"/>
        </w:rPr>
        <w:t>-dat niet duidelijk is of de betrokken ambtenaren gestaakt hebben, ziek of vrij waren of naar huis waren gestuurd.</w:t>
      </w:r>
    </w:p>
    <w:p w:rsidR="00527B20" w:rsidRPr="0066009B" w:rsidRDefault="00527B20" w:rsidP="0066009B">
      <w:pPr>
        <w:pStyle w:val="Geenafstand"/>
        <w:rPr>
          <w:rFonts w:ascii="Times New Roman" w:hAnsi="Times New Roman" w:cs="Times New Roman"/>
          <w:sz w:val="20"/>
          <w:szCs w:val="20"/>
        </w:rPr>
      </w:pPr>
      <w:r w:rsidRPr="0066009B">
        <w:rPr>
          <w:rFonts w:ascii="Times New Roman" w:hAnsi="Times New Roman" w:cs="Times New Roman"/>
          <w:sz w:val="20"/>
          <w:szCs w:val="20"/>
        </w:rPr>
        <w:t>-dat niet duidelijk is, indien zij naar huis gestuurd zijn, wie daartoe de opdracht heeft gegeven en wie de voor de kosten van de arbeidsuitval opdraait.</w:t>
      </w:r>
    </w:p>
    <w:p w:rsidR="00450CE9" w:rsidRPr="0066009B" w:rsidRDefault="00450CE9" w:rsidP="0066009B">
      <w:pPr>
        <w:pStyle w:val="Geenafstand"/>
        <w:rPr>
          <w:rFonts w:ascii="Times New Roman" w:hAnsi="Times New Roman" w:cs="Times New Roman"/>
          <w:sz w:val="20"/>
          <w:szCs w:val="20"/>
        </w:rPr>
      </w:pPr>
    </w:p>
    <w:p w:rsidR="00527B20" w:rsidRPr="006C0A7F" w:rsidRDefault="00527B20" w:rsidP="00450CE9">
      <w:pPr>
        <w:pStyle w:val="Geenafstand"/>
        <w:rPr>
          <w:rFonts w:ascii="Times New Roman" w:hAnsi="Times New Roman" w:cs="Times New Roman"/>
          <w:b/>
          <w:sz w:val="20"/>
          <w:szCs w:val="20"/>
        </w:rPr>
      </w:pPr>
      <w:r w:rsidRPr="006C0A7F">
        <w:rPr>
          <w:rFonts w:ascii="Times New Roman" w:hAnsi="Times New Roman" w:cs="Times New Roman"/>
          <w:b/>
          <w:sz w:val="20"/>
          <w:szCs w:val="20"/>
        </w:rPr>
        <w:t>Is van oordeel;</w:t>
      </w:r>
    </w:p>
    <w:p w:rsidR="00450CE9" w:rsidRPr="006C0A7F" w:rsidRDefault="00450CE9" w:rsidP="00450CE9">
      <w:pPr>
        <w:pStyle w:val="Geenafstand"/>
        <w:rPr>
          <w:rFonts w:ascii="Times New Roman" w:hAnsi="Times New Roman" w:cs="Times New Roman"/>
          <w:sz w:val="20"/>
          <w:szCs w:val="20"/>
        </w:rPr>
      </w:pPr>
    </w:p>
    <w:p w:rsidR="00450CE9" w:rsidRPr="006C0A7F" w:rsidRDefault="00450CE9" w:rsidP="00450CE9">
      <w:pPr>
        <w:pStyle w:val="Geenafstand"/>
        <w:rPr>
          <w:rFonts w:ascii="Times New Roman" w:hAnsi="Times New Roman" w:cs="Times New Roman"/>
          <w:sz w:val="20"/>
          <w:szCs w:val="20"/>
        </w:rPr>
      </w:pPr>
      <w:r w:rsidRPr="006C0A7F">
        <w:rPr>
          <w:rFonts w:ascii="Times New Roman" w:hAnsi="Times New Roman" w:cs="Times New Roman"/>
          <w:sz w:val="20"/>
          <w:szCs w:val="20"/>
        </w:rPr>
        <w:t xml:space="preserve">-dat Wassenaar zich niet kan permitteren nog langer “op de handen te blijven zitten” </w:t>
      </w:r>
      <w:proofErr w:type="spellStart"/>
      <w:r w:rsidRPr="006C0A7F">
        <w:rPr>
          <w:rFonts w:ascii="Times New Roman" w:hAnsi="Times New Roman" w:cs="Times New Roman"/>
          <w:sz w:val="20"/>
          <w:szCs w:val="20"/>
        </w:rPr>
        <w:t>mbt</w:t>
      </w:r>
      <w:proofErr w:type="spellEnd"/>
      <w:r w:rsidRPr="006C0A7F">
        <w:rPr>
          <w:rFonts w:ascii="Times New Roman" w:hAnsi="Times New Roman" w:cs="Times New Roman"/>
          <w:sz w:val="20"/>
          <w:szCs w:val="20"/>
        </w:rPr>
        <w:t xml:space="preserve"> onvoldoende bestuurskracht.</w:t>
      </w:r>
    </w:p>
    <w:p w:rsidR="00450CE9" w:rsidRPr="006C0A7F" w:rsidRDefault="00450CE9" w:rsidP="00450CE9">
      <w:pPr>
        <w:pStyle w:val="Geenafstand"/>
        <w:rPr>
          <w:rFonts w:ascii="Times New Roman" w:hAnsi="Times New Roman" w:cs="Times New Roman"/>
          <w:sz w:val="20"/>
          <w:szCs w:val="20"/>
        </w:rPr>
      </w:pPr>
      <w:r w:rsidRPr="006C0A7F">
        <w:rPr>
          <w:rFonts w:ascii="Times New Roman" w:hAnsi="Times New Roman" w:cs="Times New Roman"/>
          <w:sz w:val="20"/>
          <w:szCs w:val="20"/>
        </w:rPr>
        <w:t xml:space="preserve">-dat de Raad van Wassenaar moet laten zien bereid te zijn nu eindelijk </w:t>
      </w:r>
      <w:r w:rsidR="000436B3" w:rsidRPr="006C0A7F">
        <w:rPr>
          <w:rFonts w:ascii="Times New Roman" w:hAnsi="Times New Roman" w:cs="Times New Roman"/>
          <w:sz w:val="20"/>
          <w:szCs w:val="20"/>
        </w:rPr>
        <w:t xml:space="preserve">eens </w:t>
      </w:r>
      <w:r w:rsidRPr="006C0A7F">
        <w:rPr>
          <w:rFonts w:ascii="Times New Roman" w:hAnsi="Times New Roman" w:cs="Times New Roman"/>
          <w:sz w:val="20"/>
          <w:szCs w:val="20"/>
        </w:rPr>
        <w:t>wat aan de problemen te doen.</w:t>
      </w:r>
    </w:p>
    <w:p w:rsidR="00450CE9" w:rsidRPr="006C0A7F" w:rsidRDefault="00450CE9" w:rsidP="00450CE9">
      <w:pPr>
        <w:pStyle w:val="Geenafstand"/>
        <w:rPr>
          <w:rFonts w:ascii="Times New Roman" w:hAnsi="Times New Roman" w:cs="Times New Roman"/>
          <w:sz w:val="20"/>
          <w:szCs w:val="20"/>
        </w:rPr>
      </w:pPr>
      <w:r w:rsidRPr="006C0A7F">
        <w:rPr>
          <w:rFonts w:ascii="Times New Roman" w:hAnsi="Times New Roman" w:cs="Times New Roman"/>
          <w:sz w:val="20"/>
          <w:szCs w:val="20"/>
        </w:rPr>
        <w:t xml:space="preserve">-dat </w:t>
      </w:r>
      <w:r w:rsidR="00DA01A2" w:rsidRPr="006C0A7F">
        <w:rPr>
          <w:rFonts w:ascii="Times New Roman" w:hAnsi="Times New Roman" w:cs="Times New Roman"/>
          <w:sz w:val="20"/>
          <w:szCs w:val="20"/>
        </w:rPr>
        <w:t>C</w:t>
      </w:r>
      <w:r w:rsidRPr="006C0A7F">
        <w:rPr>
          <w:rFonts w:ascii="Times New Roman" w:hAnsi="Times New Roman" w:cs="Times New Roman"/>
          <w:sz w:val="20"/>
          <w:szCs w:val="20"/>
        </w:rPr>
        <w:t xml:space="preserve">ollege, </w:t>
      </w:r>
      <w:r w:rsidR="00DA01A2" w:rsidRPr="006C0A7F">
        <w:rPr>
          <w:rFonts w:ascii="Times New Roman" w:hAnsi="Times New Roman" w:cs="Times New Roman"/>
          <w:sz w:val="20"/>
          <w:szCs w:val="20"/>
        </w:rPr>
        <w:t xml:space="preserve">de </w:t>
      </w:r>
      <w:r w:rsidRPr="006C0A7F">
        <w:rPr>
          <w:rFonts w:ascii="Times New Roman" w:hAnsi="Times New Roman" w:cs="Times New Roman"/>
          <w:sz w:val="20"/>
          <w:szCs w:val="20"/>
        </w:rPr>
        <w:t>Raad van Wassenaar en de ambtelijke organisatie laten zien in staat te zijn om wat aan de bestuurscultuur en de bestuurskracht te doen.</w:t>
      </w:r>
    </w:p>
    <w:p w:rsidR="00527B20" w:rsidRPr="006C0A7F" w:rsidRDefault="00527B20" w:rsidP="00450CE9">
      <w:pPr>
        <w:pStyle w:val="Geenafstand"/>
        <w:rPr>
          <w:rFonts w:ascii="Times New Roman" w:hAnsi="Times New Roman" w:cs="Times New Roman"/>
          <w:sz w:val="20"/>
          <w:szCs w:val="20"/>
        </w:rPr>
      </w:pPr>
      <w:r w:rsidRPr="006C0A7F">
        <w:rPr>
          <w:rFonts w:ascii="Times New Roman" w:hAnsi="Times New Roman" w:cs="Times New Roman"/>
          <w:sz w:val="20"/>
          <w:szCs w:val="20"/>
        </w:rPr>
        <w:t xml:space="preserve">-dat </w:t>
      </w:r>
      <w:r w:rsidR="00E33037" w:rsidRPr="006C0A7F">
        <w:rPr>
          <w:rFonts w:ascii="Times New Roman" w:hAnsi="Times New Roman" w:cs="Times New Roman"/>
          <w:sz w:val="20"/>
          <w:szCs w:val="20"/>
        </w:rPr>
        <w:t xml:space="preserve">mogelijk </w:t>
      </w:r>
      <w:r w:rsidRPr="006C0A7F">
        <w:rPr>
          <w:rFonts w:ascii="Times New Roman" w:hAnsi="Times New Roman" w:cs="Times New Roman"/>
          <w:sz w:val="20"/>
          <w:szCs w:val="20"/>
        </w:rPr>
        <w:t xml:space="preserve">niet integer gedrag door leden van het college en/of de ambtenaren van de werkorganisatie Duivenvoorde </w:t>
      </w:r>
      <w:r w:rsidR="00DA01A2" w:rsidRPr="006C0A7F">
        <w:rPr>
          <w:rFonts w:ascii="Times New Roman" w:hAnsi="Times New Roman" w:cs="Times New Roman"/>
          <w:sz w:val="20"/>
          <w:szCs w:val="20"/>
        </w:rPr>
        <w:t xml:space="preserve">en/of de raadsleden </w:t>
      </w:r>
      <w:r w:rsidRPr="006C0A7F">
        <w:rPr>
          <w:rFonts w:ascii="Times New Roman" w:hAnsi="Times New Roman" w:cs="Times New Roman"/>
          <w:sz w:val="20"/>
          <w:szCs w:val="20"/>
        </w:rPr>
        <w:t>onacceptabel is.</w:t>
      </w:r>
    </w:p>
    <w:p w:rsidR="00E13832" w:rsidRPr="006C0A7F" w:rsidRDefault="00E13832" w:rsidP="00E13832">
      <w:pPr>
        <w:pStyle w:val="Geenafstand"/>
        <w:rPr>
          <w:rFonts w:ascii="Times New Roman" w:hAnsi="Times New Roman" w:cs="Times New Roman"/>
          <w:sz w:val="20"/>
          <w:szCs w:val="20"/>
        </w:rPr>
      </w:pPr>
      <w:r w:rsidRPr="006C0A7F">
        <w:rPr>
          <w:rFonts w:ascii="Times New Roman" w:hAnsi="Times New Roman" w:cs="Times New Roman"/>
          <w:sz w:val="20"/>
          <w:szCs w:val="20"/>
        </w:rPr>
        <w:t xml:space="preserve">-dat </w:t>
      </w:r>
      <w:r>
        <w:rPr>
          <w:rFonts w:ascii="Times New Roman" w:hAnsi="Times New Roman" w:cs="Times New Roman"/>
          <w:sz w:val="20"/>
          <w:szCs w:val="20"/>
        </w:rPr>
        <w:t>iedereen met in achtneming van diens taken een</w:t>
      </w:r>
      <w:r w:rsidRPr="006C0A7F">
        <w:rPr>
          <w:rFonts w:ascii="Times New Roman" w:hAnsi="Times New Roman" w:cs="Times New Roman"/>
          <w:sz w:val="20"/>
          <w:szCs w:val="20"/>
        </w:rPr>
        <w:t xml:space="preserve"> voorbeeld(</w:t>
      </w:r>
      <w:proofErr w:type="spellStart"/>
      <w:r w:rsidRPr="006C0A7F">
        <w:rPr>
          <w:rFonts w:ascii="Times New Roman" w:hAnsi="Times New Roman" w:cs="Times New Roman"/>
          <w:sz w:val="20"/>
          <w:szCs w:val="20"/>
        </w:rPr>
        <w:t>ig</w:t>
      </w:r>
      <w:proofErr w:type="spellEnd"/>
      <w:r w:rsidRPr="006C0A7F">
        <w:rPr>
          <w:rFonts w:ascii="Times New Roman" w:hAnsi="Times New Roman" w:cs="Times New Roman"/>
          <w:sz w:val="20"/>
          <w:szCs w:val="20"/>
        </w:rPr>
        <w:t>) gedrag zou moeten laten zien.</w:t>
      </w:r>
    </w:p>
    <w:p w:rsidR="000B3B0F" w:rsidRPr="006C0A7F" w:rsidRDefault="000B3B0F" w:rsidP="00450CE9">
      <w:pPr>
        <w:pStyle w:val="Geenafstand"/>
        <w:rPr>
          <w:rFonts w:ascii="Times New Roman" w:hAnsi="Times New Roman" w:cs="Times New Roman"/>
          <w:sz w:val="20"/>
          <w:szCs w:val="20"/>
        </w:rPr>
      </w:pPr>
      <w:r w:rsidRPr="006C0A7F">
        <w:rPr>
          <w:rFonts w:ascii="Times New Roman" w:hAnsi="Times New Roman" w:cs="Times New Roman"/>
          <w:sz w:val="20"/>
          <w:szCs w:val="20"/>
        </w:rPr>
        <w:t>-dat zelfs de schijn van belangenverstrengeling al onacceptabel is zeker in een bestuurlijk lastige gemeente zoals Wassenaar.</w:t>
      </w:r>
    </w:p>
    <w:p w:rsidR="00E33037" w:rsidRPr="006C0A7F" w:rsidRDefault="00E33037" w:rsidP="00450CE9">
      <w:pPr>
        <w:pStyle w:val="Geenafstand"/>
        <w:rPr>
          <w:rFonts w:ascii="Times New Roman" w:hAnsi="Times New Roman" w:cs="Times New Roman"/>
          <w:sz w:val="20"/>
          <w:szCs w:val="20"/>
        </w:rPr>
      </w:pPr>
      <w:r w:rsidRPr="006C0A7F">
        <w:rPr>
          <w:rFonts w:ascii="Times New Roman" w:hAnsi="Times New Roman" w:cs="Times New Roman"/>
          <w:sz w:val="20"/>
          <w:szCs w:val="20"/>
        </w:rPr>
        <w:t>-dat de raad een controlerende taak</w:t>
      </w:r>
      <w:r w:rsidR="0066009B">
        <w:rPr>
          <w:rFonts w:ascii="Times New Roman" w:hAnsi="Times New Roman" w:cs="Times New Roman"/>
          <w:sz w:val="20"/>
          <w:szCs w:val="20"/>
        </w:rPr>
        <w:t xml:space="preserve"> heeft</w:t>
      </w:r>
      <w:r w:rsidR="00E13832">
        <w:rPr>
          <w:rFonts w:ascii="Times New Roman" w:hAnsi="Times New Roman" w:cs="Times New Roman"/>
          <w:sz w:val="20"/>
          <w:szCs w:val="20"/>
        </w:rPr>
        <w:t>.</w:t>
      </w:r>
    </w:p>
    <w:p w:rsidR="00E33037" w:rsidRPr="006C0A7F" w:rsidRDefault="00E33037" w:rsidP="00450CE9">
      <w:pPr>
        <w:pStyle w:val="Geenafstand"/>
        <w:rPr>
          <w:rFonts w:ascii="Times New Roman" w:hAnsi="Times New Roman" w:cs="Times New Roman"/>
          <w:sz w:val="20"/>
          <w:szCs w:val="20"/>
        </w:rPr>
      </w:pPr>
      <w:r w:rsidRPr="006C0A7F">
        <w:rPr>
          <w:rFonts w:ascii="Times New Roman" w:hAnsi="Times New Roman" w:cs="Times New Roman"/>
          <w:sz w:val="20"/>
          <w:szCs w:val="20"/>
        </w:rPr>
        <w:t>-dat er geen lichtzinnige besluiten mogen worden genomen over het functioneren van voorgenoemde betrokkenen.</w:t>
      </w:r>
    </w:p>
    <w:p w:rsidR="00450CE9" w:rsidRPr="006C0A7F" w:rsidRDefault="00450CE9" w:rsidP="00450CE9">
      <w:pPr>
        <w:pStyle w:val="Geenafstand"/>
        <w:rPr>
          <w:rFonts w:ascii="Times New Roman" w:hAnsi="Times New Roman" w:cs="Times New Roman"/>
          <w:sz w:val="20"/>
          <w:szCs w:val="20"/>
        </w:rPr>
      </w:pPr>
    </w:p>
    <w:p w:rsidR="001F500F" w:rsidRPr="006C0A7F" w:rsidRDefault="001F500F" w:rsidP="00450CE9">
      <w:pPr>
        <w:pStyle w:val="Geenafstand"/>
        <w:rPr>
          <w:rFonts w:ascii="Times New Roman" w:hAnsi="Times New Roman" w:cs="Times New Roman"/>
          <w:b/>
          <w:sz w:val="20"/>
          <w:szCs w:val="20"/>
        </w:rPr>
      </w:pPr>
      <w:r w:rsidRPr="006C0A7F">
        <w:rPr>
          <w:rFonts w:ascii="Times New Roman" w:hAnsi="Times New Roman" w:cs="Times New Roman"/>
          <w:b/>
          <w:sz w:val="20"/>
          <w:szCs w:val="20"/>
        </w:rPr>
        <w:t>Verzoekt het presidium;</w:t>
      </w:r>
    </w:p>
    <w:p w:rsidR="00450CE9" w:rsidRPr="006C0A7F" w:rsidRDefault="00450CE9" w:rsidP="00450CE9">
      <w:pPr>
        <w:pStyle w:val="Geenafstand"/>
        <w:rPr>
          <w:rFonts w:ascii="Times New Roman" w:hAnsi="Times New Roman" w:cs="Times New Roman"/>
          <w:sz w:val="20"/>
          <w:szCs w:val="20"/>
        </w:rPr>
      </w:pPr>
    </w:p>
    <w:p w:rsidR="000436B3" w:rsidRPr="006C0A7F" w:rsidRDefault="001F500F" w:rsidP="00450CE9">
      <w:pPr>
        <w:pStyle w:val="Geenafstand"/>
        <w:rPr>
          <w:rFonts w:ascii="Times New Roman" w:hAnsi="Times New Roman" w:cs="Times New Roman"/>
          <w:sz w:val="20"/>
          <w:szCs w:val="20"/>
        </w:rPr>
      </w:pPr>
      <w:r w:rsidRPr="006C0A7F">
        <w:rPr>
          <w:rFonts w:ascii="Times New Roman" w:hAnsi="Times New Roman" w:cs="Times New Roman"/>
          <w:sz w:val="20"/>
          <w:szCs w:val="20"/>
        </w:rPr>
        <w:t xml:space="preserve">1/ Om een vooronderzoek </w:t>
      </w:r>
      <w:r w:rsidR="00E33037" w:rsidRPr="006C0A7F">
        <w:rPr>
          <w:rFonts w:ascii="Times New Roman" w:hAnsi="Times New Roman" w:cs="Times New Roman"/>
          <w:sz w:val="20"/>
          <w:szCs w:val="20"/>
        </w:rPr>
        <w:t xml:space="preserve">(op basis van artikel 155 van de Gemeentewet) </w:t>
      </w:r>
      <w:r w:rsidRPr="006C0A7F">
        <w:rPr>
          <w:rFonts w:ascii="Times New Roman" w:hAnsi="Times New Roman" w:cs="Times New Roman"/>
          <w:sz w:val="20"/>
          <w:szCs w:val="20"/>
        </w:rPr>
        <w:t xml:space="preserve">te starten </w:t>
      </w:r>
      <w:r w:rsidR="000436B3" w:rsidRPr="006C0A7F">
        <w:rPr>
          <w:rFonts w:ascii="Times New Roman" w:hAnsi="Times New Roman" w:cs="Times New Roman"/>
          <w:sz w:val="20"/>
          <w:szCs w:val="20"/>
        </w:rPr>
        <w:t>met het oog op waarheidsvinding en feitenonderzoek naar de bestuurscultuur in Wassenaar. Dit met name dan naar de feiten die geleid hebben tot gebeurtenissen in de dagen van</w:t>
      </w:r>
      <w:r w:rsidR="006C0A7F">
        <w:rPr>
          <w:rFonts w:ascii="Times New Roman" w:hAnsi="Times New Roman" w:cs="Times New Roman"/>
          <w:sz w:val="20"/>
          <w:szCs w:val="20"/>
        </w:rPr>
        <w:t>af</w:t>
      </w:r>
      <w:r w:rsidR="000436B3" w:rsidRPr="006C0A7F">
        <w:rPr>
          <w:rFonts w:ascii="Times New Roman" w:hAnsi="Times New Roman" w:cs="Times New Roman"/>
          <w:sz w:val="20"/>
          <w:szCs w:val="20"/>
        </w:rPr>
        <w:t xml:space="preserve"> </w:t>
      </w:r>
      <w:r w:rsidR="006C0A7F">
        <w:rPr>
          <w:rFonts w:ascii="Times New Roman" w:hAnsi="Times New Roman" w:cs="Times New Roman"/>
          <w:sz w:val="20"/>
          <w:szCs w:val="20"/>
        </w:rPr>
        <w:t xml:space="preserve">22-11-2016 </w:t>
      </w:r>
      <w:r w:rsidR="000436B3" w:rsidRPr="006C0A7F">
        <w:rPr>
          <w:rFonts w:ascii="Times New Roman" w:hAnsi="Times New Roman" w:cs="Times New Roman"/>
          <w:sz w:val="20"/>
          <w:szCs w:val="20"/>
        </w:rPr>
        <w:t xml:space="preserve">tot </w:t>
      </w:r>
      <w:r w:rsidR="006C0A7F">
        <w:rPr>
          <w:rFonts w:ascii="Times New Roman" w:hAnsi="Times New Roman" w:cs="Times New Roman"/>
          <w:sz w:val="20"/>
          <w:szCs w:val="20"/>
        </w:rPr>
        <w:t>en met 12</w:t>
      </w:r>
      <w:r w:rsidR="000436B3" w:rsidRPr="006C0A7F">
        <w:rPr>
          <w:rFonts w:ascii="Times New Roman" w:hAnsi="Times New Roman" w:cs="Times New Roman"/>
          <w:sz w:val="20"/>
          <w:szCs w:val="20"/>
        </w:rPr>
        <w:t>-12-2016 die geleid hebben tot het vertrek van de burgemeester.</w:t>
      </w:r>
    </w:p>
    <w:p w:rsidR="001F500F" w:rsidRPr="006C0A7F" w:rsidRDefault="000436B3" w:rsidP="00450CE9">
      <w:pPr>
        <w:pStyle w:val="Geenafstand"/>
        <w:rPr>
          <w:rFonts w:ascii="Times New Roman" w:hAnsi="Times New Roman" w:cs="Times New Roman"/>
          <w:sz w:val="20"/>
          <w:szCs w:val="20"/>
        </w:rPr>
      </w:pPr>
      <w:r w:rsidRPr="006C0A7F">
        <w:rPr>
          <w:rFonts w:ascii="Times New Roman" w:hAnsi="Times New Roman" w:cs="Times New Roman"/>
          <w:sz w:val="20"/>
          <w:szCs w:val="20"/>
        </w:rPr>
        <w:t>2/</w:t>
      </w:r>
      <w:r w:rsidR="0066009B">
        <w:rPr>
          <w:rFonts w:ascii="Times New Roman" w:hAnsi="Times New Roman" w:cs="Times New Roman"/>
          <w:sz w:val="20"/>
          <w:szCs w:val="20"/>
        </w:rPr>
        <w:t xml:space="preserve"> </w:t>
      </w:r>
      <w:r w:rsidRPr="006C0A7F">
        <w:rPr>
          <w:rFonts w:ascii="Times New Roman" w:hAnsi="Times New Roman" w:cs="Times New Roman"/>
          <w:sz w:val="20"/>
          <w:szCs w:val="20"/>
        </w:rPr>
        <w:t xml:space="preserve">Dit onderzoek gaat dan met name ook </w:t>
      </w:r>
      <w:r w:rsidR="001F500F" w:rsidRPr="006C0A7F">
        <w:rPr>
          <w:rFonts w:ascii="Times New Roman" w:hAnsi="Times New Roman" w:cs="Times New Roman"/>
          <w:sz w:val="20"/>
          <w:szCs w:val="20"/>
        </w:rPr>
        <w:t>naar mogelijk niet integer gedrag</w:t>
      </w:r>
      <w:r w:rsidR="000B3B0F" w:rsidRPr="006C0A7F">
        <w:rPr>
          <w:rFonts w:ascii="Times New Roman" w:hAnsi="Times New Roman" w:cs="Times New Roman"/>
          <w:sz w:val="20"/>
          <w:szCs w:val="20"/>
        </w:rPr>
        <w:t xml:space="preserve">, </w:t>
      </w:r>
      <w:r w:rsidRPr="006C0A7F">
        <w:rPr>
          <w:rFonts w:ascii="Times New Roman" w:hAnsi="Times New Roman" w:cs="Times New Roman"/>
          <w:sz w:val="20"/>
          <w:szCs w:val="20"/>
        </w:rPr>
        <w:t>(</w:t>
      </w:r>
      <w:r w:rsidR="000B3B0F" w:rsidRPr="006C0A7F">
        <w:rPr>
          <w:rFonts w:ascii="Times New Roman" w:hAnsi="Times New Roman" w:cs="Times New Roman"/>
          <w:sz w:val="20"/>
          <w:szCs w:val="20"/>
        </w:rPr>
        <w:t>de schijn</w:t>
      </w:r>
      <w:r w:rsidRPr="006C0A7F">
        <w:rPr>
          <w:rFonts w:ascii="Times New Roman" w:hAnsi="Times New Roman" w:cs="Times New Roman"/>
          <w:sz w:val="20"/>
          <w:szCs w:val="20"/>
        </w:rPr>
        <w:t>)</w:t>
      </w:r>
      <w:r w:rsidR="000B3B0F" w:rsidRPr="006C0A7F">
        <w:rPr>
          <w:rFonts w:ascii="Times New Roman" w:hAnsi="Times New Roman" w:cs="Times New Roman"/>
          <w:sz w:val="20"/>
          <w:szCs w:val="20"/>
        </w:rPr>
        <w:t xml:space="preserve"> van belangenverstrenge</w:t>
      </w:r>
      <w:r w:rsidR="0066009B">
        <w:rPr>
          <w:rFonts w:ascii="Times New Roman" w:hAnsi="Times New Roman" w:cs="Times New Roman"/>
          <w:sz w:val="20"/>
          <w:szCs w:val="20"/>
        </w:rPr>
        <w:t>-</w:t>
      </w:r>
      <w:r w:rsidR="000B3B0F" w:rsidRPr="006C0A7F">
        <w:rPr>
          <w:rFonts w:ascii="Times New Roman" w:hAnsi="Times New Roman" w:cs="Times New Roman"/>
          <w:sz w:val="20"/>
          <w:szCs w:val="20"/>
        </w:rPr>
        <w:t xml:space="preserve">ling </w:t>
      </w:r>
      <w:r w:rsidR="001F500F" w:rsidRPr="006C0A7F">
        <w:rPr>
          <w:rFonts w:ascii="Times New Roman" w:hAnsi="Times New Roman" w:cs="Times New Roman"/>
          <w:sz w:val="20"/>
          <w:szCs w:val="20"/>
        </w:rPr>
        <w:t xml:space="preserve">alsmede naar </w:t>
      </w:r>
      <w:r w:rsidRPr="006C0A7F">
        <w:rPr>
          <w:rFonts w:ascii="Times New Roman" w:hAnsi="Times New Roman" w:cs="Times New Roman"/>
          <w:sz w:val="20"/>
          <w:szCs w:val="20"/>
        </w:rPr>
        <w:t xml:space="preserve">de cultuur binnen de WODV (zoals bijvoorbeeld de organisatiestructuur en </w:t>
      </w:r>
      <w:r w:rsidR="00A9573A" w:rsidRPr="006C0A7F">
        <w:rPr>
          <w:rFonts w:ascii="Times New Roman" w:hAnsi="Times New Roman" w:cs="Times New Roman"/>
          <w:sz w:val="20"/>
          <w:szCs w:val="20"/>
        </w:rPr>
        <w:t>organisatie</w:t>
      </w:r>
      <w:r w:rsidRPr="006C0A7F">
        <w:rPr>
          <w:rFonts w:ascii="Times New Roman" w:hAnsi="Times New Roman" w:cs="Times New Roman"/>
          <w:sz w:val="20"/>
          <w:szCs w:val="20"/>
        </w:rPr>
        <w:t xml:space="preserve">cultuur en de angstcultuur), </w:t>
      </w:r>
      <w:r w:rsidR="001F500F" w:rsidRPr="006C0A7F">
        <w:rPr>
          <w:rFonts w:ascii="Times New Roman" w:hAnsi="Times New Roman" w:cs="Times New Roman"/>
          <w:sz w:val="20"/>
          <w:szCs w:val="20"/>
        </w:rPr>
        <w:t xml:space="preserve">overschrijding van bevoegdheden door betrokkenen waarbij inhoud, proces en functioneren op </w:t>
      </w:r>
      <w:proofErr w:type="spellStart"/>
      <w:r w:rsidR="001F500F" w:rsidRPr="006C0A7F">
        <w:rPr>
          <w:rFonts w:ascii="Times New Roman" w:hAnsi="Times New Roman" w:cs="Times New Roman"/>
          <w:sz w:val="20"/>
          <w:szCs w:val="20"/>
        </w:rPr>
        <w:t>college-</w:t>
      </w:r>
      <w:proofErr w:type="spellEnd"/>
      <w:r w:rsidR="001F500F" w:rsidRPr="006C0A7F">
        <w:rPr>
          <w:rFonts w:ascii="Times New Roman" w:hAnsi="Times New Roman" w:cs="Times New Roman"/>
          <w:sz w:val="20"/>
          <w:szCs w:val="20"/>
        </w:rPr>
        <w:t>, management- en directieniveau aan de orde moet komen.</w:t>
      </w:r>
      <w:r w:rsidR="00E33037" w:rsidRPr="006C0A7F">
        <w:rPr>
          <w:rFonts w:ascii="Times New Roman" w:hAnsi="Times New Roman" w:cs="Times New Roman"/>
          <w:sz w:val="20"/>
          <w:szCs w:val="20"/>
        </w:rPr>
        <w:t xml:space="preserve"> De rol van de raad</w:t>
      </w:r>
      <w:r w:rsidR="00A9573A" w:rsidRPr="006C0A7F">
        <w:rPr>
          <w:rFonts w:ascii="Times New Roman" w:hAnsi="Times New Roman" w:cs="Times New Roman"/>
          <w:sz w:val="20"/>
          <w:szCs w:val="20"/>
        </w:rPr>
        <w:t xml:space="preserve"> </w:t>
      </w:r>
      <w:proofErr w:type="spellStart"/>
      <w:r w:rsidR="00A9573A" w:rsidRPr="006C0A7F">
        <w:rPr>
          <w:rFonts w:ascii="Times New Roman" w:hAnsi="Times New Roman" w:cs="Times New Roman"/>
          <w:sz w:val="20"/>
          <w:szCs w:val="20"/>
        </w:rPr>
        <w:t>cq</w:t>
      </w:r>
      <w:proofErr w:type="spellEnd"/>
      <w:r w:rsidR="00A9573A" w:rsidRPr="006C0A7F">
        <w:rPr>
          <w:rFonts w:ascii="Times New Roman" w:hAnsi="Times New Roman" w:cs="Times New Roman"/>
          <w:sz w:val="20"/>
          <w:szCs w:val="20"/>
        </w:rPr>
        <w:t xml:space="preserve"> het presidium</w:t>
      </w:r>
      <w:r w:rsidR="00E33037" w:rsidRPr="006C0A7F">
        <w:rPr>
          <w:rFonts w:ascii="Times New Roman" w:hAnsi="Times New Roman" w:cs="Times New Roman"/>
          <w:sz w:val="20"/>
          <w:szCs w:val="20"/>
        </w:rPr>
        <w:t xml:space="preserve"> moet in dit kader eveneens meegenomen worden.</w:t>
      </w:r>
    </w:p>
    <w:p w:rsidR="001F500F" w:rsidRPr="006C0A7F" w:rsidRDefault="0066009B" w:rsidP="00450CE9">
      <w:pPr>
        <w:pStyle w:val="Geenafstand"/>
        <w:rPr>
          <w:rFonts w:ascii="Times New Roman" w:hAnsi="Times New Roman" w:cs="Times New Roman"/>
          <w:sz w:val="20"/>
          <w:szCs w:val="20"/>
        </w:rPr>
      </w:pPr>
      <w:r>
        <w:rPr>
          <w:rFonts w:ascii="Times New Roman" w:hAnsi="Times New Roman" w:cs="Times New Roman"/>
          <w:sz w:val="20"/>
          <w:szCs w:val="20"/>
        </w:rPr>
        <w:t>3</w:t>
      </w:r>
      <w:r w:rsidR="001F500F" w:rsidRPr="006C0A7F">
        <w:rPr>
          <w:rFonts w:ascii="Times New Roman" w:hAnsi="Times New Roman" w:cs="Times New Roman"/>
          <w:sz w:val="20"/>
          <w:szCs w:val="20"/>
        </w:rPr>
        <w:t>/ Dat dit vooronderzoek de doelstellingen, de scoop, de wijze van aanpak, de benodigde middelen en de startcondities in beeld brengt voor een eventueel vervolgonderzoek.</w:t>
      </w:r>
      <w:r w:rsidR="00F436CA" w:rsidRPr="006C0A7F">
        <w:rPr>
          <w:rFonts w:ascii="Times New Roman" w:hAnsi="Times New Roman" w:cs="Times New Roman"/>
          <w:sz w:val="20"/>
          <w:szCs w:val="20"/>
        </w:rPr>
        <w:t xml:space="preserve"> Dat het vooronderzoek mede kan bijdragen aan de zoekrichting naar de probleemoplossing van de geconstateerde ontoereikende bestuurskracht</w:t>
      </w:r>
      <w:r w:rsidR="000436B3" w:rsidRPr="006C0A7F">
        <w:rPr>
          <w:rFonts w:ascii="Times New Roman" w:hAnsi="Times New Roman" w:cs="Times New Roman"/>
          <w:sz w:val="20"/>
          <w:szCs w:val="20"/>
        </w:rPr>
        <w:t xml:space="preserve"> bij de vragen wel</w:t>
      </w:r>
      <w:r w:rsidR="00F436CA" w:rsidRPr="006C0A7F">
        <w:rPr>
          <w:rFonts w:ascii="Times New Roman" w:hAnsi="Times New Roman" w:cs="Times New Roman"/>
          <w:sz w:val="20"/>
          <w:szCs w:val="20"/>
        </w:rPr>
        <w:t>ke taken kunnen wij zelf aan en belangrijker nog</w:t>
      </w:r>
      <w:r w:rsidR="000436B3" w:rsidRPr="006C0A7F">
        <w:rPr>
          <w:rFonts w:ascii="Times New Roman" w:hAnsi="Times New Roman" w:cs="Times New Roman"/>
          <w:sz w:val="20"/>
          <w:szCs w:val="20"/>
        </w:rPr>
        <w:t>;</w:t>
      </w:r>
      <w:r w:rsidR="00F436CA" w:rsidRPr="006C0A7F">
        <w:rPr>
          <w:rFonts w:ascii="Times New Roman" w:hAnsi="Times New Roman" w:cs="Times New Roman"/>
          <w:sz w:val="20"/>
          <w:szCs w:val="20"/>
        </w:rPr>
        <w:t xml:space="preserve"> wat voor gemeente wil Wassenaar zijn</w:t>
      </w:r>
      <w:r w:rsidR="000436B3" w:rsidRPr="006C0A7F">
        <w:rPr>
          <w:rFonts w:ascii="Times New Roman" w:hAnsi="Times New Roman" w:cs="Times New Roman"/>
          <w:sz w:val="20"/>
          <w:szCs w:val="20"/>
        </w:rPr>
        <w:t>.</w:t>
      </w:r>
    </w:p>
    <w:p w:rsidR="001F500F" w:rsidRPr="006C0A7F" w:rsidRDefault="0066009B" w:rsidP="00450CE9">
      <w:pPr>
        <w:pStyle w:val="Geenafstand"/>
        <w:rPr>
          <w:rFonts w:ascii="Times New Roman" w:hAnsi="Times New Roman" w:cs="Times New Roman"/>
          <w:sz w:val="20"/>
          <w:szCs w:val="20"/>
        </w:rPr>
      </w:pPr>
      <w:r>
        <w:rPr>
          <w:rFonts w:ascii="Times New Roman" w:hAnsi="Times New Roman" w:cs="Times New Roman"/>
          <w:sz w:val="20"/>
          <w:szCs w:val="20"/>
        </w:rPr>
        <w:t>4</w:t>
      </w:r>
      <w:r w:rsidR="001F500F" w:rsidRPr="006C0A7F">
        <w:rPr>
          <w:rFonts w:ascii="Times New Roman" w:hAnsi="Times New Roman" w:cs="Times New Roman"/>
          <w:sz w:val="20"/>
          <w:szCs w:val="20"/>
        </w:rPr>
        <w:t>/ Het advies van de OR van de werkorganisatie alsmede de vertrouwenspersoon van de ambtelijke organisatie te vragen voor het onder 1 genoemde vooronderzoek.</w:t>
      </w:r>
    </w:p>
    <w:p w:rsidR="001F500F" w:rsidRPr="006C0A7F" w:rsidRDefault="0066009B" w:rsidP="00450CE9">
      <w:pPr>
        <w:pStyle w:val="Geenafstand"/>
        <w:rPr>
          <w:rFonts w:ascii="Times New Roman" w:hAnsi="Times New Roman" w:cs="Times New Roman"/>
          <w:sz w:val="20"/>
          <w:szCs w:val="20"/>
        </w:rPr>
      </w:pPr>
      <w:r>
        <w:rPr>
          <w:rFonts w:ascii="Times New Roman" w:hAnsi="Times New Roman" w:cs="Times New Roman"/>
          <w:sz w:val="20"/>
          <w:szCs w:val="20"/>
        </w:rPr>
        <w:t>5</w:t>
      </w:r>
      <w:r w:rsidR="001F500F" w:rsidRPr="006C0A7F">
        <w:rPr>
          <w:rFonts w:ascii="Times New Roman" w:hAnsi="Times New Roman" w:cs="Times New Roman"/>
          <w:sz w:val="20"/>
          <w:szCs w:val="20"/>
        </w:rPr>
        <w:t xml:space="preserve">/ Na het inwinnen van de adviezen van onder punt </w:t>
      </w:r>
      <w:r w:rsidR="00F41AA9">
        <w:rPr>
          <w:rFonts w:ascii="Times New Roman" w:hAnsi="Times New Roman" w:cs="Times New Roman"/>
          <w:sz w:val="20"/>
          <w:szCs w:val="20"/>
        </w:rPr>
        <w:t>4</w:t>
      </w:r>
      <w:r w:rsidR="001F500F" w:rsidRPr="006C0A7F">
        <w:rPr>
          <w:rFonts w:ascii="Times New Roman" w:hAnsi="Times New Roman" w:cs="Times New Roman"/>
          <w:sz w:val="20"/>
          <w:szCs w:val="20"/>
        </w:rPr>
        <w:t xml:space="preserve"> genoemde, de opdracht te geven voor het vooronderzoek</w:t>
      </w:r>
      <w:r w:rsidR="008949D8" w:rsidRPr="006C0A7F">
        <w:rPr>
          <w:rFonts w:ascii="Times New Roman" w:hAnsi="Times New Roman" w:cs="Times New Roman"/>
          <w:sz w:val="20"/>
          <w:szCs w:val="20"/>
        </w:rPr>
        <w:t>.</w:t>
      </w:r>
    </w:p>
    <w:p w:rsidR="008949D8" w:rsidRPr="006C0A7F" w:rsidRDefault="0066009B" w:rsidP="00450CE9">
      <w:pPr>
        <w:pStyle w:val="Geenafstand"/>
        <w:rPr>
          <w:rFonts w:ascii="Times New Roman" w:hAnsi="Times New Roman" w:cs="Times New Roman"/>
          <w:sz w:val="20"/>
          <w:szCs w:val="20"/>
        </w:rPr>
      </w:pPr>
      <w:r>
        <w:rPr>
          <w:rFonts w:ascii="Times New Roman" w:hAnsi="Times New Roman" w:cs="Times New Roman"/>
          <w:sz w:val="20"/>
          <w:szCs w:val="20"/>
        </w:rPr>
        <w:lastRenderedPageBreak/>
        <w:t>6</w:t>
      </w:r>
      <w:r w:rsidR="001F500F" w:rsidRPr="006C0A7F">
        <w:rPr>
          <w:rFonts w:ascii="Times New Roman" w:hAnsi="Times New Roman" w:cs="Times New Roman"/>
          <w:sz w:val="20"/>
          <w:szCs w:val="20"/>
        </w:rPr>
        <w:t xml:space="preserve">/ Het </w:t>
      </w:r>
      <w:r w:rsidR="008949D8" w:rsidRPr="006C0A7F">
        <w:rPr>
          <w:rFonts w:ascii="Times New Roman" w:hAnsi="Times New Roman" w:cs="Times New Roman"/>
          <w:sz w:val="20"/>
          <w:szCs w:val="20"/>
        </w:rPr>
        <w:t>voor</w:t>
      </w:r>
      <w:r w:rsidR="001F500F" w:rsidRPr="006C0A7F">
        <w:rPr>
          <w:rFonts w:ascii="Times New Roman" w:hAnsi="Times New Roman" w:cs="Times New Roman"/>
          <w:sz w:val="20"/>
          <w:szCs w:val="20"/>
        </w:rPr>
        <w:t xml:space="preserve">onderzoek </w:t>
      </w:r>
      <w:r w:rsidR="009A2670" w:rsidRPr="006C0A7F">
        <w:rPr>
          <w:rFonts w:ascii="Times New Roman" w:hAnsi="Times New Roman" w:cs="Times New Roman"/>
          <w:sz w:val="20"/>
          <w:szCs w:val="20"/>
        </w:rPr>
        <w:t xml:space="preserve">te </w:t>
      </w:r>
      <w:r w:rsidR="001F500F" w:rsidRPr="006C0A7F">
        <w:rPr>
          <w:rFonts w:ascii="Times New Roman" w:hAnsi="Times New Roman" w:cs="Times New Roman"/>
          <w:sz w:val="20"/>
          <w:szCs w:val="20"/>
        </w:rPr>
        <w:t xml:space="preserve">laten uitvoeren door </w:t>
      </w:r>
      <w:r w:rsidR="009A2670" w:rsidRPr="006C0A7F">
        <w:rPr>
          <w:rFonts w:ascii="Times New Roman" w:hAnsi="Times New Roman" w:cs="Times New Roman"/>
          <w:sz w:val="20"/>
          <w:szCs w:val="20"/>
        </w:rPr>
        <w:t xml:space="preserve">een in te stellen </w:t>
      </w:r>
      <w:r w:rsidR="004366AF" w:rsidRPr="006C0A7F">
        <w:rPr>
          <w:rFonts w:ascii="Times New Roman" w:hAnsi="Times New Roman" w:cs="Times New Roman"/>
          <w:sz w:val="20"/>
          <w:szCs w:val="20"/>
        </w:rPr>
        <w:t>onderzoekscommissie (op basis van artikel 84 Gemeentewet)</w:t>
      </w:r>
      <w:r w:rsidR="009A2670" w:rsidRPr="006C0A7F">
        <w:rPr>
          <w:rFonts w:ascii="Times New Roman" w:hAnsi="Times New Roman" w:cs="Times New Roman"/>
          <w:sz w:val="20"/>
          <w:szCs w:val="20"/>
        </w:rPr>
        <w:t xml:space="preserve"> van </w:t>
      </w:r>
      <w:r w:rsidR="008949D8" w:rsidRPr="006C0A7F">
        <w:rPr>
          <w:rFonts w:ascii="Times New Roman" w:hAnsi="Times New Roman" w:cs="Times New Roman"/>
          <w:sz w:val="20"/>
          <w:szCs w:val="20"/>
        </w:rPr>
        <w:t xml:space="preserve">in totaal 7 personen. </w:t>
      </w:r>
      <w:r w:rsidR="004366AF" w:rsidRPr="006C0A7F">
        <w:rPr>
          <w:rFonts w:ascii="Times New Roman" w:hAnsi="Times New Roman" w:cs="Times New Roman"/>
          <w:sz w:val="20"/>
          <w:szCs w:val="20"/>
        </w:rPr>
        <w:t>Vier</w:t>
      </w:r>
      <w:r w:rsidR="008949D8" w:rsidRPr="006C0A7F">
        <w:rPr>
          <w:rFonts w:ascii="Times New Roman" w:hAnsi="Times New Roman" w:cs="Times New Roman"/>
          <w:sz w:val="20"/>
          <w:szCs w:val="20"/>
        </w:rPr>
        <w:t xml:space="preserve"> door de raad te benoemen raadsleden, een afgevaardigde van de OR en de vertrouwenspersoon</w:t>
      </w:r>
      <w:r w:rsidR="004366AF" w:rsidRPr="006C0A7F">
        <w:rPr>
          <w:rFonts w:ascii="Times New Roman" w:hAnsi="Times New Roman" w:cs="Times New Roman"/>
          <w:sz w:val="20"/>
          <w:szCs w:val="20"/>
        </w:rPr>
        <w:t xml:space="preserve"> alsmede een onafhankelijke derde die als voorzitter wordt benoemd en geen politieke of politiek adviserende bindingen heeft</w:t>
      </w:r>
      <w:r w:rsidR="008949D8" w:rsidRPr="006C0A7F">
        <w:rPr>
          <w:rFonts w:ascii="Times New Roman" w:hAnsi="Times New Roman" w:cs="Times New Roman"/>
          <w:sz w:val="20"/>
          <w:szCs w:val="20"/>
        </w:rPr>
        <w:t>.</w:t>
      </w:r>
    </w:p>
    <w:p w:rsidR="004366AF" w:rsidRPr="006C0A7F" w:rsidRDefault="0066009B" w:rsidP="00450CE9">
      <w:pPr>
        <w:pStyle w:val="Geenafstand"/>
        <w:rPr>
          <w:rFonts w:ascii="Times New Roman" w:hAnsi="Times New Roman" w:cs="Times New Roman"/>
          <w:sz w:val="20"/>
          <w:szCs w:val="20"/>
        </w:rPr>
      </w:pPr>
      <w:r>
        <w:rPr>
          <w:rFonts w:ascii="Times New Roman" w:hAnsi="Times New Roman" w:cs="Times New Roman"/>
          <w:sz w:val="20"/>
          <w:szCs w:val="20"/>
        </w:rPr>
        <w:t>7/</w:t>
      </w:r>
      <w:r w:rsidR="004366AF" w:rsidRPr="006C0A7F">
        <w:rPr>
          <w:rFonts w:ascii="Times New Roman" w:hAnsi="Times New Roman" w:cs="Times New Roman"/>
          <w:sz w:val="20"/>
          <w:szCs w:val="20"/>
        </w:rPr>
        <w:t xml:space="preserve"> De eventuele kosten van het vooronderzoek worden gefinancierd uit het raadsbudget</w:t>
      </w:r>
      <w:r w:rsidR="00F436CA" w:rsidRPr="006C0A7F">
        <w:rPr>
          <w:rFonts w:ascii="Times New Roman" w:hAnsi="Times New Roman" w:cs="Times New Roman"/>
          <w:sz w:val="20"/>
          <w:szCs w:val="20"/>
        </w:rPr>
        <w:t>.</w:t>
      </w:r>
    </w:p>
    <w:p w:rsidR="008949D8" w:rsidRPr="006C0A7F" w:rsidRDefault="0066009B" w:rsidP="00450CE9">
      <w:pPr>
        <w:pStyle w:val="Geenafstand"/>
        <w:rPr>
          <w:rFonts w:ascii="Times New Roman" w:hAnsi="Times New Roman" w:cs="Times New Roman"/>
          <w:sz w:val="20"/>
          <w:szCs w:val="20"/>
        </w:rPr>
      </w:pPr>
      <w:r>
        <w:rPr>
          <w:rFonts w:ascii="Times New Roman" w:hAnsi="Times New Roman" w:cs="Times New Roman"/>
          <w:sz w:val="20"/>
          <w:szCs w:val="20"/>
        </w:rPr>
        <w:t>8</w:t>
      </w:r>
      <w:r w:rsidR="00F436CA" w:rsidRPr="006C0A7F">
        <w:rPr>
          <w:rFonts w:ascii="Times New Roman" w:hAnsi="Times New Roman" w:cs="Times New Roman"/>
          <w:sz w:val="20"/>
          <w:szCs w:val="20"/>
        </w:rPr>
        <w:t>/</w:t>
      </w:r>
      <w:r w:rsidR="009A2670" w:rsidRPr="006C0A7F">
        <w:rPr>
          <w:rFonts w:ascii="Times New Roman" w:hAnsi="Times New Roman" w:cs="Times New Roman"/>
          <w:sz w:val="20"/>
          <w:szCs w:val="20"/>
        </w:rPr>
        <w:t xml:space="preserve"> H</w:t>
      </w:r>
      <w:r w:rsidR="008949D8" w:rsidRPr="006C0A7F">
        <w:rPr>
          <w:rFonts w:ascii="Times New Roman" w:hAnsi="Times New Roman" w:cs="Times New Roman"/>
          <w:sz w:val="20"/>
          <w:szCs w:val="20"/>
        </w:rPr>
        <w:t xml:space="preserve">et is de bedoeling dat de uitkomst van dit vooronderzoek </w:t>
      </w:r>
      <w:r w:rsidR="009A2670" w:rsidRPr="006C0A7F">
        <w:rPr>
          <w:rFonts w:ascii="Times New Roman" w:hAnsi="Times New Roman" w:cs="Times New Roman"/>
          <w:sz w:val="20"/>
          <w:szCs w:val="20"/>
        </w:rPr>
        <w:t>u</w:t>
      </w:r>
      <w:r w:rsidR="008949D8" w:rsidRPr="006C0A7F">
        <w:rPr>
          <w:rFonts w:ascii="Times New Roman" w:hAnsi="Times New Roman" w:cs="Times New Roman"/>
          <w:sz w:val="20"/>
          <w:szCs w:val="20"/>
        </w:rPr>
        <w:t>itwij</w:t>
      </w:r>
      <w:r w:rsidR="009A2670" w:rsidRPr="006C0A7F">
        <w:rPr>
          <w:rFonts w:ascii="Times New Roman" w:hAnsi="Times New Roman" w:cs="Times New Roman"/>
          <w:sz w:val="20"/>
          <w:szCs w:val="20"/>
        </w:rPr>
        <w:t>st</w:t>
      </w:r>
      <w:r w:rsidR="008949D8" w:rsidRPr="006C0A7F">
        <w:rPr>
          <w:rFonts w:ascii="Times New Roman" w:hAnsi="Times New Roman" w:cs="Times New Roman"/>
          <w:sz w:val="20"/>
          <w:szCs w:val="20"/>
        </w:rPr>
        <w:t xml:space="preserve"> of een vervolg noodzakelijk is waarbij in het bevestigende geval de scope en de precieze vraagstelling,</w:t>
      </w:r>
      <w:r w:rsidR="004366AF" w:rsidRPr="006C0A7F">
        <w:rPr>
          <w:rFonts w:ascii="Times New Roman" w:hAnsi="Times New Roman" w:cs="Times New Roman"/>
          <w:sz w:val="20"/>
          <w:szCs w:val="20"/>
        </w:rPr>
        <w:t xml:space="preserve"> </w:t>
      </w:r>
      <w:r w:rsidR="008949D8" w:rsidRPr="006C0A7F">
        <w:rPr>
          <w:rFonts w:ascii="Times New Roman" w:hAnsi="Times New Roman" w:cs="Times New Roman"/>
          <w:sz w:val="20"/>
          <w:szCs w:val="20"/>
        </w:rPr>
        <w:t>de exacte vervolgstap (raad</w:t>
      </w:r>
      <w:r w:rsidR="009A2670" w:rsidRPr="006C0A7F">
        <w:rPr>
          <w:rFonts w:ascii="Times New Roman" w:hAnsi="Times New Roman" w:cs="Times New Roman"/>
          <w:sz w:val="20"/>
          <w:szCs w:val="20"/>
        </w:rPr>
        <w:t>s</w:t>
      </w:r>
      <w:r w:rsidR="008949D8" w:rsidRPr="006C0A7F">
        <w:rPr>
          <w:rFonts w:ascii="Times New Roman" w:hAnsi="Times New Roman" w:cs="Times New Roman"/>
          <w:sz w:val="20"/>
          <w:szCs w:val="20"/>
        </w:rPr>
        <w:t>onderzoek of raadsenquête) een besluit moet worden genomen in de raadsvergadering van 20 februari 2017.</w:t>
      </w:r>
    </w:p>
    <w:p w:rsidR="0066009B" w:rsidRPr="0066009B" w:rsidRDefault="0066009B" w:rsidP="0066009B">
      <w:pPr>
        <w:pStyle w:val="Geenafstand"/>
        <w:rPr>
          <w:rFonts w:ascii="Times New Roman" w:hAnsi="Times New Roman" w:cs="Times New Roman"/>
          <w:b/>
          <w:sz w:val="20"/>
          <w:szCs w:val="20"/>
        </w:rPr>
      </w:pPr>
    </w:p>
    <w:p w:rsidR="001F500F" w:rsidRDefault="00345287" w:rsidP="0066009B">
      <w:pPr>
        <w:pStyle w:val="Geenafstand"/>
        <w:rPr>
          <w:rFonts w:ascii="Times New Roman" w:hAnsi="Times New Roman" w:cs="Times New Roman"/>
          <w:b/>
          <w:sz w:val="20"/>
          <w:szCs w:val="20"/>
        </w:rPr>
      </w:pPr>
      <w:r w:rsidRPr="0066009B">
        <w:rPr>
          <w:rFonts w:ascii="Times New Roman" w:hAnsi="Times New Roman" w:cs="Times New Roman"/>
          <w:b/>
          <w:sz w:val="20"/>
          <w:szCs w:val="20"/>
        </w:rPr>
        <w:t>Indiener</w:t>
      </w:r>
      <w:r w:rsidR="000436B3" w:rsidRPr="0066009B">
        <w:rPr>
          <w:rFonts w:ascii="Times New Roman" w:hAnsi="Times New Roman" w:cs="Times New Roman"/>
          <w:b/>
          <w:sz w:val="20"/>
          <w:szCs w:val="20"/>
        </w:rPr>
        <w:t>;</w:t>
      </w:r>
    </w:p>
    <w:p w:rsidR="0066009B" w:rsidRPr="0066009B" w:rsidRDefault="0066009B" w:rsidP="0066009B">
      <w:pPr>
        <w:pStyle w:val="Geenafstand"/>
        <w:rPr>
          <w:rFonts w:ascii="Times New Roman" w:hAnsi="Times New Roman" w:cs="Times New Roman"/>
          <w:b/>
          <w:sz w:val="20"/>
          <w:szCs w:val="20"/>
        </w:rPr>
      </w:pPr>
    </w:p>
    <w:p w:rsidR="00345287" w:rsidRPr="0066009B" w:rsidRDefault="00345287" w:rsidP="0066009B">
      <w:pPr>
        <w:pStyle w:val="Geenafstand"/>
        <w:rPr>
          <w:rFonts w:ascii="Times New Roman" w:hAnsi="Times New Roman" w:cs="Times New Roman"/>
          <w:sz w:val="20"/>
          <w:szCs w:val="20"/>
        </w:rPr>
      </w:pPr>
      <w:r w:rsidRPr="0066009B">
        <w:rPr>
          <w:rFonts w:ascii="Times New Roman" w:hAnsi="Times New Roman" w:cs="Times New Roman"/>
          <w:sz w:val="20"/>
          <w:szCs w:val="20"/>
        </w:rPr>
        <w:t xml:space="preserve">Ben </w:t>
      </w:r>
      <w:proofErr w:type="spellStart"/>
      <w:r w:rsidRPr="0066009B">
        <w:rPr>
          <w:rFonts w:ascii="Times New Roman" w:hAnsi="Times New Roman" w:cs="Times New Roman"/>
          <w:sz w:val="20"/>
          <w:szCs w:val="20"/>
        </w:rPr>
        <w:t>Paulides</w:t>
      </w:r>
      <w:proofErr w:type="spellEnd"/>
      <w:r w:rsidRPr="0066009B">
        <w:rPr>
          <w:rFonts w:ascii="Times New Roman" w:hAnsi="Times New Roman" w:cs="Times New Roman"/>
          <w:sz w:val="20"/>
          <w:szCs w:val="20"/>
        </w:rPr>
        <w:t xml:space="preserve"> / Fractievoorzitter Democratische Liberalen Wassenaar</w:t>
      </w:r>
    </w:p>
    <w:p w:rsidR="0066009B" w:rsidRDefault="0066009B" w:rsidP="0066009B">
      <w:pPr>
        <w:pStyle w:val="Geenafstand"/>
        <w:rPr>
          <w:rFonts w:ascii="Times New Roman" w:hAnsi="Times New Roman" w:cs="Times New Roman"/>
          <w:b/>
          <w:sz w:val="20"/>
          <w:szCs w:val="20"/>
        </w:rPr>
      </w:pPr>
    </w:p>
    <w:p w:rsidR="00345287" w:rsidRPr="0066009B" w:rsidRDefault="00345287" w:rsidP="0066009B">
      <w:pPr>
        <w:pStyle w:val="Geenafstand"/>
        <w:rPr>
          <w:rFonts w:ascii="Times New Roman" w:hAnsi="Times New Roman" w:cs="Times New Roman"/>
          <w:b/>
          <w:sz w:val="20"/>
          <w:szCs w:val="20"/>
        </w:rPr>
      </w:pPr>
      <w:r w:rsidRPr="0066009B">
        <w:rPr>
          <w:rFonts w:ascii="Times New Roman" w:hAnsi="Times New Roman" w:cs="Times New Roman"/>
          <w:b/>
          <w:sz w:val="20"/>
          <w:szCs w:val="20"/>
        </w:rPr>
        <w:t>Toelichting;</w:t>
      </w:r>
    </w:p>
    <w:p w:rsidR="0066009B" w:rsidRDefault="0066009B" w:rsidP="0066009B">
      <w:pPr>
        <w:pStyle w:val="Geenafstand"/>
        <w:rPr>
          <w:rFonts w:ascii="Times New Roman" w:hAnsi="Times New Roman" w:cs="Times New Roman"/>
          <w:sz w:val="20"/>
          <w:szCs w:val="20"/>
        </w:rPr>
      </w:pPr>
    </w:p>
    <w:p w:rsidR="00251D61" w:rsidRPr="0066009B" w:rsidRDefault="00251D61" w:rsidP="0066009B">
      <w:pPr>
        <w:pStyle w:val="Geenafstand"/>
        <w:rPr>
          <w:rFonts w:ascii="Times New Roman" w:hAnsi="Times New Roman" w:cs="Times New Roman"/>
          <w:sz w:val="20"/>
          <w:szCs w:val="20"/>
        </w:rPr>
      </w:pPr>
      <w:r w:rsidRPr="0066009B">
        <w:rPr>
          <w:rFonts w:ascii="Times New Roman" w:hAnsi="Times New Roman" w:cs="Times New Roman"/>
          <w:sz w:val="20"/>
          <w:szCs w:val="20"/>
        </w:rPr>
        <w:t xml:space="preserve">Het vooronderzoek gaat uitdrukkelijk niet over personen maar over inhoud, proces en functioneren. Als er bepaalde conclusies uit het voor onderzoek zijn getrokken dan kan </w:t>
      </w:r>
      <w:r w:rsidR="00A77805" w:rsidRPr="0066009B">
        <w:rPr>
          <w:rFonts w:ascii="Times New Roman" w:hAnsi="Times New Roman" w:cs="Times New Roman"/>
          <w:sz w:val="20"/>
          <w:szCs w:val="20"/>
        </w:rPr>
        <w:t>de raad</w:t>
      </w:r>
      <w:r w:rsidRPr="0066009B">
        <w:rPr>
          <w:rFonts w:ascii="Times New Roman" w:hAnsi="Times New Roman" w:cs="Times New Roman"/>
          <w:sz w:val="20"/>
          <w:szCs w:val="20"/>
        </w:rPr>
        <w:t xml:space="preserve"> besluiten om </w:t>
      </w:r>
      <w:r w:rsidR="00F436CA" w:rsidRPr="0066009B">
        <w:rPr>
          <w:rFonts w:ascii="Times New Roman" w:hAnsi="Times New Roman" w:cs="Times New Roman"/>
          <w:sz w:val="20"/>
          <w:szCs w:val="20"/>
        </w:rPr>
        <w:t xml:space="preserve">(organisatorische) </w:t>
      </w:r>
      <w:r w:rsidRPr="0066009B">
        <w:rPr>
          <w:rFonts w:ascii="Times New Roman" w:hAnsi="Times New Roman" w:cs="Times New Roman"/>
          <w:sz w:val="20"/>
          <w:szCs w:val="20"/>
        </w:rPr>
        <w:t>maatregelen te treffen</w:t>
      </w:r>
      <w:r w:rsidR="00F436CA" w:rsidRPr="0066009B">
        <w:rPr>
          <w:rFonts w:ascii="Times New Roman" w:hAnsi="Times New Roman" w:cs="Times New Roman"/>
          <w:sz w:val="20"/>
          <w:szCs w:val="20"/>
        </w:rPr>
        <w:t>. Wel kunnen de bevindingen aanleiding zijn om</w:t>
      </w:r>
      <w:r w:rsidRPr="0066009B">
        <w:rPr>
          <w:rFonts w:ascii="Times New Roman" w:hAnsi="Times New Roman" w:cs="Times New Roman"/>
          <w:sz w:val="20"/>
          <w:szCs w:val="20"/>
        </w:rPr>
        <w:t xml:space="preserve"> nader onderzoek te doen naar het functioneren van personen</w:t>
      </w:r>
      <w:r w:rsidR="00F436CA" w:rsidRPr="0066009B">
        <w:rPr>
          <w:rFonts w:ascii="Times New Roman" w:hAnsi="Times New Roman" w:cs="Times New Roman"/>
          <w:sz w:val="20"/>
          <w:szCs w:val="20"/>
        </w:rPr>
        <w:t>. Immers niet uitgesloten kan worden dat disfunctioneren van personen of de door hen gebezigde bestuursstijl in belangrijke mate heeft bijgedragen aan de ontstane problemen</w:t>
      </w:r>
      <w:r w:rsidRPr="0066009B">
        <w:rPr>
          <w:rFonts w:ascii="Times New Roman" w:hAnsi="Times New Roman" w:cs="Times New Roman"/>
          <w:sz w:val="20"/>
          <w:szCs w:val="20"/>
        </w:rPr>
        <w:t xml:space="preserve">.  </w:t>
      </w:r>
    </w:p>
    <w:p w:rsidR="0066009B" w:rsidRDefault="0066009B" w:rsidP="0066009B">
      <w:pPr>
        <w:pStyle w:val="Geenafstand"/>
        <w:rPr>
          <w:rStyle w:val="xs1"/>
          <w:rFonts w:ascii="Times New Roman" w:hAnsi="Times New Roman" w:cs="Times New Roman"/>
          <w:sz w:val="20"/>
          <w:szCs w:val="20"/>
        </w:rPr>
      </w:pPr>
    </w:p>
    <w:p w:rsidR="00345287" w:rsidRPr="0066009B" w:rsidRDefault="00345287" w:rsidP="0066009B">
      <w:pPr>
        <w:pStyle w:val="Geenafstand"/>
        <w:rPr>
          <w:rFonts w:ascii="Times New Roman" w:hAnsi="Times New Roman" w:cs="Times New Roman"/>
          <w:sz w:val="20"/>
          <w:szCs w:val="20"/>
        </w:rPr>
      </w:pPr>
      <w:r w:rsidRPr="0066009B">
        <w:rPr>
          <w:rStyle w:val="xs1"/>
          <w:rFonts w:ascii="Times New Roman" w:hAnsi="Times New Roman" w:cs="Times New Roman"/>
          <w:sz w:val="20"/>
          <w:szCs w:val="20"/>
        </w:rPr>
        <w:t xml:space="preserve">Bij de invoering van de </w:t>
      </w:r>
      <w:proofErr w:type="spellStart"/>
      <w:r w:rsidRPr="0066009B">
        <w:rPr>
          <w:rStyle w:val="xs1"/>
          <w:rFonts w:ascii="Times New Roman" w:hAnsi="Times New Roman" w:cs="Times New Roman"/>
          <w:sz w:val="20"/>
          <w:szCs w:val="20"/>
        </w:rPr>
        <w:t>dualisering</w:t>
      </w:r>
      <w:proofErr w:type="spellEnd"/>
      <w:r w:rsidRPr="0066009B">
        <w:rPr>
          <w:rStyle w:val="xs1"/>
          <w:rFonts w:ascii="Times New Roman" w:hAnsi="Times New Roman" w:cs="Times New Roman"/>
          <w:sz w:val="20"/>
          <w:szCs w:val="20"/>
        </w:rPr>
        <w:t xml:space="preserve"> bij gemeenten is een duidelijke scheiding gemaakt tussen de positie en bevoegdheden van de raad en die van het college. De gemeentelijke (dagelijkse) bestuursfunctie is neergelegd bij het college. De raad is eindverantwoordelijk en heeft het laatste woord. Dus de raad wordt in principe als hoogste macht aangemerkt in de gemeentelijke hiërarchie. Immers, de raad vertegenwoordigt de kiezer. De diverse machten in het gemeentebestuur horen elkaar in evenwicht te houden. Wanneer er geen sprake is van evenwicht en deugdelijk toezicht, kan dat ernstige gevolgen hebben</w:t>
      </w:r>
      <w:r w:rsidR="00E33037" w:rsidRPr="0066009B">
        <w:rPr>
          <w:rStyle w:val="xs1"/>
          <w:rFonts w:ascii="Times New Roman" w:hAnsi="Times New Roman" w:cs="Times New Roman"/>
          <w:sz w:val="20"/>
          <w:szCs w:val="20"/>
        </w:rPr>
        <w:t xml:space="preserve"> zoals nu het geval lijkt te zijn in Wassenaar.</w:t>
      </w:r>
    </w:p>
    <w:p w:rsidR="0066009B" w:rsidRDefault="0066009B" w:rsidP="0066009B">
      <w:pPr>
        <w:pStyle w:val="Geenafstand"/>
        <w:rPr>
          <w:rStyle w:val="xs1"/>
          <w:rFonts w:ascii="Times New Roman" w:hAnsi="Times New Roman" w:cs="Times New Roman"/>
          <w:sz w:val="20"/>
          <w:szCs w:val="20"/>
        </w:rPr>
      </w:pPr>
    </w:p>
    <w:p w:rsidR="00345287" w:rsidRPr="0066009B" w:rsidRDefault="00345287" w:rsidP="0066009B">
      <w:pPr>
        <w:pStyle w:val="Geenafstand"/>
        <w:rPr>
          <w:rFonts w:ascii="Times New Roman" w:hAnsi="Times New Roman" w:cs="Times New Roman"/>
          <w:sz w:val="20"/>
          <w:szCs w:val="20"/>
        </w:rPr>
      </w:pPr>
      <w:r w:rsidRPr="0066009B">
        <w:rPr>
          <w:rStyle w:val="xs1"/>
          <w:rFonts w:ascii="Times New Roman" w:hAnsi="Times New Roman" w:cs="Times New Roman"/>
          <w:sz w:val="20"/>
          <w:szCs w:val="20"/>
        </w:rPr>
        <w:t xml:space="preserve">Vanwege het belang van de controlerende taak voor de democratische legitimiteit van het gemeentebestuur, maar ook vanwege de grote veranderingen in de verhoudingen tussen samenleving en (lokale) overheid, kan </w:t>
      </w:r>
      <w:proofErr w:type="spellStart"/>
      <w:r w:rsidRPr="0066009B">
        <w:rPr>
          <w:rStyle w:val="xs1"/>
          <w:rFonts w:ascii="Times New Roman" w:hAnsi="Times New Roman" w:cs="Times New Roman"/>
          <w:sz w:val="20"/>
          <w:szCs w:val="20"/>
        </w:rPr>
        <w:t>oa</w:t>
      </w:r>
      <w:proofErr w:type="spellEnd"/>
      <w:r w:rsidRPr="0066009B">
        <w:rPr>
          <w:rStyle w:val="xs1"/>
          <w:rFonts w:ascii="Times New Roman" w:hAnsi="Times New Roman" w:cs="Times New Roman"/>
          <w:sz w:val="20"/>
          <w:szCs w:val="20"/>
        </w:rPr>
        <w:t xml:space="preserve"> de besloten worden een vooronderzoek in te stellen. Dat behoort tot de controlerende rol van de raad.</w:t>
      </w:r>
      <w:r w:rsidR="00E33037" w:rsidRPr="0066009B">
        <w:rPr>
          <w:rStyle w:val="xs1"/>
          <w:rFonts w:ascii="Times New Roman" w:hAnsi="Times New Roman" w:cs="Times New Roman"/>
          <w:sz w:val="20"/>
          <w:szCs w:val="20"/>
        </w:rPr>
        <w:t xml:space="preserve"> </w:t>
      </w:r>
      <w:r w:rsidRPr="0066009B">
        <w:rPr>
          <w:rStyle w:val="xs1"/>
          <w:rFonts w:ascii="Times New Roman" w:hAnsi="Times New Roman" w:cs="Times New Roman"/>
          <w:sz w:val="20"/>
          <w:szCs w:val="20"/>
        </w:rPr>
        <w:t>Een vooronderzoek kan een verkennend (feiten)onderzoek zijn op basis van interviews ondersteund door een literatuurstudie, waarbij gebruikt wordt gemaakt van zowel externe als interne schriftelijke informatie.</w:t>
      </w:r>
    </w:p>
    <w:sectPr w:rsidR="00345287" w:rsidRPr="0066009B" w:rsidSect="006254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08"/>
  <w:hyphenationZone w:val="425"/>
  <w:characterSpacingControl w:val="doNotCompress"/>
  <w:compat/>
  <w:rsids>
    <w:rsidRoot w:val="00787F97"/>
    <w:rsid w:val="000436B3"/>
    <w:rsid w:val="000B3B0F"/>
    <w:rsid w:val="001F500F"/>
    <w:rsid w:val="00251D61"/>
    <w:rsid w:val="002C36A9"/>
    <w:rsid w:val="00345287"/>
    <w:rsid w:val="004029EE"/>
    <w:rsid w:val="004366AF"/>
    <w:rsid w:val="00450CE9"/>
    <w:rsid w:val="004B2638"/>
    <w:rsid w:val="00527B20"/>
    <w:rsid w:val="005B2326"/>
    <w:rsid w:val="00625413"/>
    <w:rsid w:val="00657F24"/>
    <w:rsid w:val="0066009B"/>
    <w:rsid w:val="006C0A7F"/>
    <w:rsid w:val="00763986"/>
    <w:rsid w:val="00787F97"/>
    <w:rsid w:val="008949D8"/>
    <w:rsid w:val="009A2670"/>
    <w:rsid w:val="00A77805"/>
    <w:rsid w:val="00A9573A"/>
    <w:rsid w:val="00C9006F"/>
    <w:rsid w:val="00DA01A2"/>
    <w:rsid w:val="00E13832"/>
    <w:rsid w:val="00E23B18"/>
    <w:rsid w:val="00E33037"/>
    <w:rsid w:val="00F2713B"/>
    <w:rsid w:val="00F41AA9"/>
    <w:rsid w:val="00F436C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2541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87F9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87F97"/>
    <w:rPr>
      <w:rFonts w:ascii="Tahoma" w:hAnsi="Tahoma" w:cs="Tahoma"/>
      <w:sz w:val="16"/>
      <w:szCs w:val="16"/>
    </w:rPr>
  </w:style>
  <w:style w:type="paragraph" w:customStyle="1" w:styleId="xp2">
    <w:name w:val="x_p2"/>
    <w:basedOn w:val="Standaard"/>
    <w:rsid w:val="0034528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s1">
    <w:name w:val="x_s1"/>
    <w:basedOn w:val="Standaardalinea-lettertype"/>
    <w:rsid w:val="00345287"/>
  </w:style>
  <w:style w:type="paragraph" w:customStyle="1" w:styleId="xp1">
    <w:name w:val="x_p1"/>
    <w:basedOn w:val="Standaard"/>
    <w:rsid w:val="0034528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450CE9"/>
    <w:pPr>
      <w:spacing w:after="0" w:line="240" w:lineRule="auto"/>
    </w:pPr>
  </w:style>
</w:styles>
</file>

<file path=word/webSettings.xml><?xml version="1.0" encoding="utf-8"?>
<w:webSettings xmlns:r="http://schemas.openxmlformats.org/officeDocument/2006/relationships" xmlns:w="http://schemas.openxmlformats.org/wordprocessingml/2006/main">
  <w:divs>
    <w:div w:id="19327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864</Words>
  <Characters>4754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HP</dc:creator>
  <cp:lastModifiedBy>My HP</cp:lastModifiedBy>
  <cp:revision>2</cp:revision>
  <dcterms:created xsi:type="dcterms:W3CDTF">2016-12-31T18:20:00Z</dcterms:created>
  <dcterms:modified xsi:type="dcterms:W3CDTF">2016-12-31T18:20:00Z</dcterms:modified>
</cp:coreProperties>
</file>